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6D" w:rsidRDefault="003C62C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43716</wp:posOffset>
                </wp:positionH>
                <wp:positionV relativeFrom="paragraph">
                  <wp:posOffset>417418</wp:posOffset>
                </wp:positionV>
                <wp:extent cx="9452758" cy="6400800"/>
                <wp:effectExtent l="38100" t="38100" r="3429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2758" cy="64008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2CB" w:rsidRPr="003C62CB" w:rsidRDefault="003C62CB" w:rsidP="00DC1E8B">
                            <w:pPr>
                              <w:bidi/>
                              <w:jc w:val="center"/>
                              <w:rPr>
                                <w:rFonts w:cs="B Jadid"/>
                                <w:sz w:val="46"/>
                                <w:szCs w:val="46"/>
                                <w:rtl/>
                                <w:lang w:bidi="fa-IR"/>
                              </w:rPr>
                            </w:pPr>
                            <w:r w:rsidRPr="003C62CB">
                              <w:rPr>
                                <w:rFonts w:cs="B Jadid" w:hint="cs"/>
                                <w:sz w:val="46"/>
                                <w:szCs w:val="46"/>
                                <w:rtl/>
                                <w:lang w:bidi="fa-IR"/>
                              </w:rPr>
                              <w:t xml:space="preserve">قابل توجه دانشجویان مقطع کارشناسی عمران </w:t>
                            </w:r>
                          </w:p>
                          <w:p w:rsidR="003C62CB" w:rsidRPr="00DC1E8B" w:rsidRDefault="003C62CB" w:rsidP="00DC1E8B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DC1E8B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به اطلاع می رساند دروس ذیل به علت حدنصاب نرسیدن حذف گردیده است</w:t>
                            </w:r>
                            <w:r w:rsidR="00DC1E8B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3C62CB" w:rsidRPr="00DC1E8B" w:rsidRDefault="00A4345A" w:rsidP="00A4345A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1-اصول مهندسی زلزله و باد، مدرس: </w:t>
                            </w:r>
                            <w:r w:rsidR="003C62CB" w:rsidRPr="00DC1E8B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آقای دکتر باقری (4422890 گروه یک)</w:t>
                            </w:r>
                          </w:p>
                          <w:p w:rsidR="003C62CB" w:rsidRPr="00DC1E8B" w:rsidRDefault="00A4345A" w:rsidP="00A4345A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2-مقاومت مصالح دو، مدرس: آ</w:t>
                            </w:r>
                            <w:r w:rsidR="003C62CB" w:rsidRPr="00DC1E8B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قای دکتر تقی زادیه (4422883 گروه یک)</w:t>
                            </w:r>
                          </w:p>
                          <w:p w:rsidR="003C62CB" w:rsidRPr="00DC1E8B" w:rsidRDefault="003C62CB" w:rsidP="00A4345A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DC1E8B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3-معادلات </w:t>
                            </w:r>
                            <w:r w:rsidR="00A4345A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دیفرانسیل، مدرس: </w:t>
                            </w:r>
                            <w:r w:rsidRPr="00DC1E8B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آقای دکتر سهندی (1001076 گروه 412)</w:t>
                            </w:r>
                          </w:p>
                          <w:p w:rsidR="003C62CB" w:rsidRPr="00DC1E8B" w:rsidRDefault="003C62CB" w:rsidP="00A4345A">
                            <w:pPr>
                              <w:bidi/>
                              <w:jc w:val="both"/>
                              <w:rPr>
                                <w:rFonts w:ascii="Symbol" w:hAnsi="Symbol" w:cs="B Nazanin"/>
                                <w:b/>
                                <w:bCs/>
                                <w:sz w:val="46"/>
                                <w:szCs w:val="46"/>
                                <w:rtl/>
                                <w:lang w:bidi="fa-IR"/>
                              </w:rPr>
                            </w:pPr>
                            <w:r w:rsidRPr="00DC1E8B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لازم به ذکر است دانشجویانی که موفق به انتخاب واحد </w:t>
                            </w:r>
                            <w:r w:rsidR="00A4345A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نشده </w:t>
                            </w:r>
                            <w:r w:rsidRPr="00DC1E8B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اند و نیز دانشجویان دارای مجوز موارد خاص</w:t>
                            </w:r>
                            <w:r w:rsidR="00DC1E8B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(اخراجی، تمدیدسنوات)</w:t>
                            </w:r>
                            <w:r w:rsidRPr="00DC1E8B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حتما</w:t>
                            </w:r>
                            <w:r w:rsidRPr="00DC1E8B">
                              <w:rPr>
                                <w:rFonts w:ascii="Symbol" w:hAnsi="Symbol"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در زمان حذف و اضافه نسبت به انتخاب واحد اقدام نمایند. در غیراینصورت </w:t>
                            </w:r>
                            <w:r w:rsidR="00A4345A">
                              <w:rPr>
                                <w:rFonts w:ascii="Symbol" w:hAnsi="Symbol"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عد</w:t>
                            </w:r>
                            <w:bookmarkStart w:id="0" w:name="_GoBack"/>
                            <w:bookmarkEnd w:id="0"/>
                            <w:r w:rsidR="00A4345A">
                              <w:rPr>
                                <w:rFonts w:ascii="Symbol" w:hAnsi="Symbol"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م انتخاب واحد </w:t>
                            </w:r>
                            <w:r w:rsidRPr="00DC1E8B">
                              <w:rPr>
                                <w:rFonts w:ascii="Symbol" w:hAnsi="Symbol"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به عنوان انصراف از تحص</w:t>
                            </w:r>
                            <w:r w:rsidR="00A4345A">
                              <w:rPr>
                                <w:rFonts w:ascii="Symbol" w:hAnsi="Symbol"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ی</w:t>
                            </w:r>
                            <w:r w:rsidRPr="00DC1E8B">
                              <w:rPr>
                                <w:rFonts w:ascii="Symbol" w:hAnsi="Symbol"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ل محسوب خواهد گردید. </w:t>
                            </w:r>
                          </w:p>
                          <w:p w:rsidR="003C62CB" w:rsidRPr="003C62CB" w:rsidRDefault="003C62CB" w:rsidP="003C62CB">
                            <w:pPr>
                              <w:bidi/>
                              <w:ind w:left="7920" w:firstLine="720"/>
                              <w:jc w:val="center"/>
                              <w:rPr>
                                <w:rFonts w:ascii="Symbol" w:hAnsi="Symbol" w:cs="B Jadid"/>
                                <w:sz w:val="46"/>
                                <w:szCs w:val="46"/>
                                <w:rtl/>
                                <w:lang w:bidi="fa-IR"/>
                              </w:rPr>
                            </w:pPr>
                            <w:r w:rsidRPr="003C62CB">
                              <w:rPr>
                                <w:rFonts w:ascii="Symbol" w:hAnsi="Symbol" w:cs="B Jadid" w:hint="cs"/>
                                <w:sz w:val="46"/>
                                <w:szCs w:val="46"/>
                                <w:rtl/>
                                <w:lang w:bidi="fa-IR"/>
                              </w:rPr>
                              <w:t>آموزش دانشکده</w:t>
                            </w:r>
                          </w:p>
                          <w:p w:rsidR="003C62CB" w:rsidRDefault="003C6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.45pt;margin-top:32.85pt;width:744.3pt;height:7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" fillcolor="white [3201]" strokecolor="black [3213]" strokeweight="6pt">
                <v:textbox>
                  <w:txbxContent>
                    <w:p w:rsidR="003C62CB" w:rsidRPr="003C62CB" w:rsidRDefault="003C62CB" w:rsidP="00DC1E8B">
                      <w:pPr>
                        <w:bidi/>
                        <w:jc w:val="center"/>
                        <w:rPr>
                          <w:rFonts w:cs="B Jadid"/>
                          <w:sz w:val="46"/>
                          <w:szCs w:val="46"/>
                          <w:rtl/>
                          <w:lang w:bidi="fa-IR"/>
                        </w:rPr>
                      </w:pPr>
                      <w:r w:rsidRPr="003C62CB">
                        <w:rPr>
                          <w:rFonts w:cs="B Jadid" w:hint="cs"/>
                          <w:sz w:val="46"/>
                          <w:szCs w:val="46"/>
                          <w:rtl/>
                          <w:lang w:bidi="fa-IR"/>
                        </w:rPr>
                        <w:t xml:space="preserve">قابل توجه دانشجویان مقطع کارشناسی عمران </w:t>
                      </w:r>
                    </w:p>
                    <w:p w:rsidR="003C62CB" w:rsidRPr="00DC1E8B" w:rsidRDefault="003C62CB" w:rsidP="00DC1E8B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DC1E8B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به اطلاع می رساند دروس ذیل به علت حدنصاب نرسیدن حذف گردیده است</w:t>
                      </w:r>
                      <w:r w:rsidR="00DC1E8B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:</w:t>
                      </w:r>
                    </w:p>
                    <w:p w:rsidR="003C62CB" w:rsidRPr="00DC1E8B" w:rsidRDefault="00A4345A" w:rsidP="00A4345A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 xml:space="preserve">1-اصول مهندسی زلزله و باد، مدرس: </w:t>
                      </w:r>
                      <w:r w:rsidR="003C62CB" w:rsidRPr="00DC1E8B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آقای دکتر باقری (4422890 گروه یک)</w:t>
                      </w:r>
                    </w:p>
                    <w:p w:rsidR="003C62CB" w:rsidRPr="00DC1E8B" w:rsidRDefault="00A4345A" w:rsidP="00A4345A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2-مقاومت مصالح دو، مدرس: آ</w:t>
                      </w:r>
                      <w:r w:rsidR="003C62CB" w:rsidRPr="00DC1E8B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قای دکتر تقی زادیه (4422883 گروه یک)</w:t>
                      </w:r>
                    </w:p>
                    <w:p w:rsidR="003C62CB" w:rsidRPr="00DC1E8B" w:rsidRDefault="003C62CB" w:rsidP="00A4345A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DC1E8B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 xml:space="preserve">3-معادلات </w:t>
                      </w:r>
                      <w:r w:rsidR="00A4345A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 xml:space="preserve">دیفرانسیل، مدرس: </w:t>
                      </w:r>
                      <w:r w:rsidRPr="00DC1E8B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آقای دکتر سهندی (1001076 گروه 412)</w:t>
                      </w:r>
                    </w:p>
                    <w:p w:rsidR="003C62CB" w:rsidRPr="00DC1E8B" w:rsidRDefault="003C62CB" w:rsidP="00A4345A">
                      <w:pPr>
                        <w:bidi/>
                        <w:jc w:val="both"/>
                        <w:rPr>
                          <w:rFonts w:ascii="Symbol" w:hAnsi="Symbol" w:cs="B Nazanin"/>
                          <w:b/>
                          <w:bCs/>
                          <w:sz w:val="46"/>
                          <w:szCs w:val="46"/>
                          <w:rtl/>
                          <w:lang w:bidi="fa-IR"/>
                        </w:rPr>
                      </w:pPr>
                      <w:r w:rsidRPr="00DC1E8B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 xml:space="preserve">لازم به ذکر است دانشجویانی که موفق به انتخاب واحد </w:t>
                      </w:r>
                      <w:r w:rsidR="00A4345A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 xml:space="preserve">نشده </w:t>
                      </w:r>
                      <w:r w:rsidRPr="00DC1E8B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اند و نیز دانشجویان دارای مجوز موارد خاص</w:t>
                      </w:r>
                      <w:r w:rsidR="00DC1E8B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 xml:space="preserve"> (اخراجی، تمدیدسنوات)</w:t>
                      </w:r>
                      <w:r w:rsidRPr="00DC1E8B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 xml:space="preserve"> حتما</w:t>
                      </w:r>
                      <w:r w:rsidRPr="00DC1E8B">
                        <w:rPr>
                          <w:rFonts w:ascii="Symbol" w:hAnsi="Symbol"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 xml:space="preserve"> در زمان حذف و اضافه نسبت به انتخاب واحد اقدام نمایند. در غیراینصورت </w:t>
                      </w:r>
                      <w:r w:rsidR="00A4345A">
                        <w:rPr>
                          <w:rFonts w:ascii="Symbol" w:hAnsi="Symbol"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عد</w:t>
                      </w:r>
                      <w:bookmarkStart w:id="1" w:name="_GoBack"/>
                      <w:bookmarkEnd w:id="1"/>
                      <w:r w:rsidR="00A4345A">
                        <w:rPr>
                          <w:rFonts w:ascii="Symbol" w:hAnsi="Symbol"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 xml:space="preserve">م انتخاب واحد </w:t>
                      </w:r>
                      <w:r w:rsidRPr="00DC1E8B">
                        <w:rPr>
                          <w:rFonts w:ascii="Symbol" w:hAnsi="Symbol"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به عنوان انصراف از تحص</w:t>
                      </w:r>
                      <w:r w:rsidR="00A4345A">
                        <w:rPr>
                          <w:rFonts w:ascii="Symbol" w:hAnsi="Symbol"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ی</w:t>
                      </w:r>
                      <w:r w:rsidRPr="00DC1E8B">
                        <w:rPr>
                          <w:rFonts w:ascii="Symbol" w:hAnsi="Symbol" w:cs="B Nazani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 xml:space="preserve">ل محسوب خواهد گردید. </w:t>
                      </w:r>
                    </w:p>
                    <w:p w:rsidR="003C62CB" w:rsidRPr="003C62CB" w:rsidRDefault="003C62CB" w:rsidP="003C62CB">
                      <w:pPr>
                        <w:bidi/>
                        <w:ind w:left="7920" w:firstLine="720"/>
                        <w:jc w:val="center"/>
                        <w:rPr>
                          <w:rFonts w:ascii="Symbol" w:hAnsi="Symbol" w:cs="B Jadid"/>
                          <w:sz w:val="46"/>
                          <w:szCs w:val="46"/>
                          <w:rtl/>
                          <w:lang w:bidi="fa-IR"/>
                        </w:rPr>
                      </w:pPr>
                      <w:r w:rsidRPr="003C62CB">
                        <w:rPr>
                          <w:rFonts w:ascii="Symbol" w:hAnsi="Symbol" w:cs="B Jadid" w:hint="cs"/>
                          <w:sz w:val="46"/>
                          <w:szCs w:val="46"/>
                          <w:rtl/>
                          <w:lang w:bidi="fa-IR"/>
                        </w:rPr>
                        <w:t>آموزش دانشکده</w:t>
                      </w:r>
                    </w:p>
                    <w:p w:rsidR="003C62CB" w:rsidRDefault="003C62CB"/>
                  </w:txbxContent>
                </v:textbox>
              </v:rect>
            </w:pict>
          </mc:Fallback>
        </mc:AlternateContent>
      </w: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A9E66" wp14:editId="5AAB90AF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9452758" cy="6400800"/>
                <wp:effectExtent l="38100" t="38100" r="3429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2758" cy="64008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2CB" w:rsidRDefault="003C62CB" w:rsidP="003C62CB">
                            <w:pPr>
                              <w:bidi/>
                              <w:jc w:val="center"/>
                              <w:rPr>
                                <w:rFonts w:cs="B Jadid"/>
                                <w:sz w:val="46"/>
                                <w:szCs w:val="46"/>
                                <w:rtl/>
                                <w:lang w:bidi="fa-IR"/>
                              </w:rPr>
                            </w:pPr>
                          </w:p>
                          <w:p w:rsidR="003C62CB" w:rsidRPr="003C62CB" w:rsidRDefault="003C62CB" w:rsidP="003C62CB">
                            <w:pPr>
                              <w:bidi/>
                              <w:jc w:val="center"/>
                              <w:rPr>
                                <w:rFonts w:cs="B Jadid"/>
                                <w:sz w:val="46"/>
                                <w:szCs w:val="46"/>
                                <w:rtl/>
                                <w:lang w:bidi="fa-IR"/>
                              </w:rPr>
                            </w:pPr>
                            <w:r w:rsidRPr="003C62CB">
                              <w:rPr>
                                <w:rFonts w:cs="B Jadid" w:hint="cs"/>
                                <w:sz w:val="46"/>
                                <w:szCs w:val="46"/>
                                <w:rtl/>
                                <w:lang w:bidi="fa-IR"/>
                              </w:rPr>
                              <w:t xml:space="preserve">قابل توجه دانشجویان </w:t>
                            </w:r>
                            <w:r>
                              <w:rPr>
                                <w:rFonts w:cs="B Jadid" w:hint="cs"/>
                                <w:sz w:val="46"/>
                                <w:szCs w:val="46"/>
                                <w:rtl/>
                                <w:lang w:bidi="fa-IR"/>
                              </w:rPr>
                              <w:t>مقطع کارشناسی ارشد</w:t>
                            </w:r>
                            <w:r w:rsidRPr="003C62CB">
                              <w:rPr>
                                <w:rFonts w:cs="B Jadid" w:hint="cs"/>
                                <w:sz w:val="46"/>
                                <w:szCs w:val="4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3C62CB" w:rsidRPr="003C62CB" w:rsidRDefault="003C62CB" w:rsidP="003C62C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</w:p>
                          <w:p w:rsidR="003C62CB" w:rsidRPr="003C62CB" w:rsidRDefault="003C62CB" w:rsidP="00A4345A">
                            <w:pPr>
                              <w:bidi/>
                              <w:jc w:val="center"/>
                              <w:rPr>
                                <w:rFonts w:ascii="Symbol" w:hAnsi="Symbol" w:cs="B Nazanin"/>
                                <w:sz w:val="46"/>
                                <w:szCs w:val="46"/>
                                <w:rtl/>
                                <w:lang w:bidi="fa-IR"/>
                              </w:rPr>
                            </w:pPr>
                            <w:r w:rsidRPr="003C62CB"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به اطلاع می رساند دانشجویانی که موفق به انتخاب واحد در موعد مقرر نگردیده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‬</w:t>
                            </w:r>
                            <w:r w:rsidRPr="003C62CB"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 xml:space="preserve">اند حتماً نسبت به انتخاب واحد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(</w:t>
                            </w:r>
                            <w:r w:rsidRPr="003C62CB"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بخصوص پایاننامه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)</w:t>
                            </w:r>
                            <w:r w:rsidRPr="003C62CB"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C62CB"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اقدام نمایند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،</w:t>
                            </w:r>
                            <w:r w:rsidRPr="003C62CB"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 xml:space="preserve"> در غیراینصورت</w:t>
                            </w:r>
                            <w:r w:rsidR="00A4345A"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 xml:space="preserve"> عدم انتخاب واحد</w:t>
                            </w:r>
                            <w:r w:rsidRPr="003C62CB"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 xml:space="preserve"> به عنوان انصراف از تحصیل محسوب خواهد </w:t>
                            </w:r>
                            <w:r w:rsidR="00A4345A"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>شد.</w:t>
                            </w:r>
                            <w:r w:rsidRPr="003C62CB">
                              <w:rPr>
                                <w:rFonts w:cs="B Nazanin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bidi="fa-IR"/>
                              </w:rPr>
                              <w:t xml:space="preserve"> لازم به ذکر است دانشجویانی که امکان انتخاب حداقل واحد درسی (8 واحد) را نداشته اند حتماً نسبت به اخذ مجوز واحد کمتر از حدنصاب اقدام نمایند. </w:t>
                            </w:r>
                          </w:p>
                          <w:p w:rsidR="003C62CB" w:rsidRDefault="003C62CB" w:rsidP="003C62CB">
                            <w:pPr>
                              <w:bidi/>
                              <w:ind w:left="7920" w:firstLine="720"/>
                              <w:jc w:val="center"/>
                              <w:rPr>
                                <w:rFonts w:ascii="Symbol" w:hAnsi="Symbol" w:cs="B Jadid"/>
                                <w:sz w:val="46"/>
                                <w:szCs w:val="46"/>
                                <w:rtl/>
                                <w:lang w:bidi="fa-IR"/>
                              </w:rPr>
                            </w:pPr>
                          </w:p>
                          <w:p w:rsidR="003C62CB" w:rsidRPr="003C62CB" w:rsidRDefault="003C62CB" w:rsidP="003C62CB">
                            <w:pPr>
                              <w:bidi/>
                              <w:ind w:left="7920" w:firstLine="720"/>
                              <w:jc w:val="center"/>
                              <w:rPr>
                                <w:rFonts w:ascii="Symbol" w:hAnsi="Symbol" w:cs="B Jadid"/>
                                <w:sz w:val="46"/>
                                <w:szCs w:val="46"/>
                                <w:rtl/>
                                <w:lang w:bidi="fa-IR"/>
                              </w:rPr>
                            </w:pPr>
                            <w:r w:rsidRPr="003C62CB">
                              <w:rPr>
                                <w:rFonts w:ascii="Symbol" w:hAnsi="Symbol" w:cs="B Jadid" w:hint="cs"/>
                                <w:sz w:val="46"/>
                                <w:szCs w:val="46"/>
                                <w:rtl/>
                                <w:lang w:bidi="fa-IR"/>
                              </w:rPr>
                              <w:t>آموزش دانشکده</w:t>
                            </w:r>
                          </w:p>
                          <w:p w:rsidR="003C62CB" w:rsidRDefault="003C62CB" w:rsidP="003C6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A9E66" id="Rectangle 2" o:spid="_x0000_s1027" style="position:absolute;margin-left:0;margin-top:3.4pt;width:744.3pt;height:7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" fillcolor="white [3201]" strokecolor="black [3213]" strokeweight="6pt">
                <v:textbox>
                  <w:txbxContent>
                    <w:p w:rsidR="003C62CB" w:rsidRDefault="003C62CB" w:rsidP="003C62CB">
                      <w:pPr>
                        <w:bidi/>
                        <w:jc w:val="center"/>
                        <w:rPr>
                          <w:rFonts w:cs="B Jadid"/>
                          <w:sz w:val="46"/>
                          <w:szCs w:val="46"/>
                          <w:rtl/>
                          <w:lang w:bidi="fa-IR"/>
                        </w:rPr>
                      </w:pPr>
                    </w:p>
                    <w:p w:rsidR="003C62CB" w:rsidRPr="003C62CB" w:rsidRDefault="003C62CB" w:rsidP="003C62CB">
                      <w:pPr>
                        <w:bidi/>
                        <w:jc w:val="center"/>
                        <w:rPr>
                          <w:rFonts w:cs="B Jadid"/>
                          <w:sz w:val="46"/>
                          <w:szCs w:val="46"/>
                          <w:rtl/>
                          <w:lang w:bidi="fa-IR"/>
                        </w:rPr>
                      </w:pPr>
                      <w:r w:rsidRPr="003C62CB">
                        <w:rPr>
                          <w:rFonts w:cs="B Jadid" w:hint="cs"/>
                          <w:sz w:val="46"/>
                          <w:szCs w:val="46"/>
                          <w:rtl/>
                          <w:lang w:bidi="fa-IR"/>
                        </w:rPr>
                        <w:t xml:space="preserve">قابل توجه دانشجویان </w:t>
                      </w:r>
                      <w:r>
                        <w:rPr>
                          <w:rFonts w:cs="B Jadid" w:hint="cs"/>
                          <w:sz w:val="46"/>
                          <w:szCs w:val="46"/>
                          <w:rtl/>
                          <w:lang w:bidi="fa-IR"/>
                        </w:rPr>
                        <w:t>مقطع کارشناسی ارشد</w:t>
                      </w:r>
                      <w:r w:rsidRPr="003C62CB">
                        <w:rPr>
                          <w:rFonts w:cs="B Jadid" w:hint="cs"/>
                          <w:sz w:val="46"/>
                          <w:szCs w:val="46"/>
                          <w:rtl/>
                          <w:lang w:bidi="fa-IR"/>
                        </w:rPr>
                        <w:t xml:space="preserve"> </w:t>
                      </w:r>
                    </w:p>
                    <w:p w:rsidR="003C62CB" w:rsidRPr="003C62CB" w:rsidRDefault="003C62CB" w:rsidP="003C62C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</w:pPr>
                    </w:p>
                    <w:p w:rsidR="003C62CB" w:rsidRPr="003C62CB" w:rsidRDefault="003C62CB" w:rsidP="00A4345A">
                      <w:pPr>
                        <w:bidi/>
                        <w:jc w:val="center"/>
                        <w:rPr>
                          <w:rFonts w:ascii="Symbol" w:hAnsi="Symbol" w:cs="B Nazanin"/>
                          <w:sz w:val="46"/>
                          <w:szCs w:val="46"/>
                          <w:rtl/>
                          <w:lang w:bidi="fa-IR"/>
                        </w:rPr>
                      </w:pPr>
                      <w:r w:rsidRPr="003C62CB"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به اطلاع می رساند دانشجویانی که موفق به انتخاب واحد در موعد مقرر نگردیده</w:t>
                      </w:r>
                      <w:r>
                        <w:rPr>
                          <w:rFonts w:cs="Times New Roman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‬</w:t>
                      </w:r>
                      <w:r w:rsidRPr="003C62CB"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 xml:space="preserve">اند حتماً نسبت به انتخاب واحد </w:t>
                      </w:r>
                      <w:r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(</w:t>
                      </w:r>
                      <w:r w:rsidRPr="003C62CB"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بخصوص پایاننامه</w:t>
                      </w:r>
                      <w:r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)</w:t>
                      </w:r>
                      <w:r w:rsidRPr="003C62CB"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 xml:space="preserve"> </w:t>
                      </w:r>
                      <w:r w:rsidRPr="003C62CB"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اقدام نمایند</w:t>
                      </w:r>
                      <w:r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،</w:t>
                      </w:r>
                      <w:r w:rsidRPr="003C62CB"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 xml:space="preserve"> در غیراینصورت</w:t>
                      </w:r>
                      <w:r w:rsidR="00A4345A"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 xml:space="preserve"> عدم انتخاب واحد</w:t>
                      </w:r>
                      <w:r w:rsidRPr="003C62CB"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 xml:space="preserve"> به عنوان انصراف از تحصیل محسوب خواهد </w:t>
                      </w:r>
                      <w:r w:rsidR="00A4345A"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>شد.</w:t>
                      </w:r>
                      <w:r w:rsidRPr="003C62CB">
                        <w:rPr>
                          <w:rFonts w:cs="B Nazanin" w:hint="cs"/>
                          <w:b/>
                          <w:bCs/>
                          <w:sz w:val="54"/>
                          <w:szCs w:val="54"/>
                          <w:rtl/>
                          <w:lang w:bidi="fa-IR"/>
                        </w:rPr>
                        <w:t xml:space="preserve"> لازم به ذکر است دانشجویانی که امکان انتخاب حداقل واحد درسی (8 واحد) را نداشته اند حتماً نسبت به اخذ مجوز واحد کمتر از حدنصاب اقدام نمایند. </w:t>
                      </w:r>
                    </w:p>
                    <w:p w:rsidR="003C62CB" w:rsidRDefault="003C62CB" w:rsidP="003C62CB">
                      <w:pPr>
                        <w:bidi/>
                        <w:ind w:left="7920" w:firstLine="720"/>
                        <w:jc w:val="center"/>
                        <w:rPr>
                          <w:rFonts w:ascii="Symbol" w:hAnsi="Symbol" w:cs="B Jadid"/>
                          <w:sz w:val="46"/>
                          <w:szCs w:val="46"/>
                          <w:rtl/>
                          <w:lang w:bidi="fa-IR"/>
                        </w:rPr>
                      </w:pPr>
                    </w:p>
                    <w:p w:rsidR="003C62CB" w:rsidRPr="003C62CB" w:rsidRDefault="003C62CB" w:rsidP="003C62CB">
                      <w:pPr>
                        <w:bidi/>
                        <w:ind w:left="7920" w:firstLine="720"/>
                        <w:jc w:val="center"/>
                        <w:rPr>
                          <w:rFonts w:ascii="Symbol" w:hAnsi="Symbol" w:cs="B Jadid"/>
                          <w:sz w:val="46"/>
                          <w:szCs w:val="46"/>
                          <w:rtl/>
                          <w:lang w:bidi="fa-IR"/>
                        </w:rPr>
                      </w:pPr>
                      <w:r w:rsidRPr="003C62CB">
                        <w:rPr>
                          <w:rFonts w:ascii="Symbol" w:hAnsi="Symbol" w:cs="B Jadid" w:hint="cs"/>
                          <w:sz w:val="46"/>
                          <w:szCs w:val="46"/>
                          <w:rtl/>
                          <w:lang w:bidi="fa-IR"/>
                        </w:rPr>
                        <w:t>آموزش دانشکده</w:t>
                      </w:r>
                    </w:p>
                    <w:p w:rsidR="003C62CB" w:rsidRDefault="003C62CB" w:rsidP="003C62CB"/>
                  </w:txbxContent>
                </v:textbox>
              </v:rect>
            </w:pict>
          </mc:Fallback>
        </mc:AlternateContent>
      </w:r>
    </w:p>
    <w:p w:rsidR="003C62CB" w:rsidRDefault="003C62CB">
      <w:pPr>
        <w:rPr>
          <w:rtl/>
        </w:rPr>
      </w:pPr>
    </w:p>
    <w:p w:rsidR="003C62CB" w:rsidRDefault="003C62CB">
      <w:pPr>
        <w:rPr>
          <w:rtl/>
        </w:rPr>
      </w:pPr>
    </w:p>
    <w:p w:rsidR="003C62CB" w:rsidRDefault="003C62CB"/>
    <w:sectPr w:rsidR="003C62CB" w:rsidSect="003C62CB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CB"/>
    <w:rsid w:val="001565AF"/>
    <w:rsid w:val="003C62CB"/>
    <w:rsid w:val="008B7E12"/>
    <w:rsid w:val="00A4345A"/>
    <w:rsid w:val="00DC1E8B"/>
    <w:rsid w:val="00F34DB7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42DCD-A74E-432A-BFDB-54B33BB2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CED1-7B71-4EA3-B0DE-BBEA6917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Civil-Eng-Dept</cp:lastModifiedBy>
  <cp:revision>4</cp:revision>
  <dcterms:created xsi:type="dcterms:W3CDTF">2021-09-14T05:00:00Z</dcterms:created>
  <dcterms:modified xsi:type="dcterms:W3CDTF">2021-09-14T06:00:00Z</dcterms:modified>
</cp:coreProperties>
</file>